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FE" w:rsidRPr="00BB4D79" w:rsidRDefault="00691159" w:rsidP="00691159">
      <w:pPr>
        <w:tabs>
          <w:tab w:val="left" w:pos="11838"/>
        </w:tabs>
        <w:rPr>
          <w:rFonts w:ascii="Times New Roman" w:hAnsi="Times New Roman" w:cs="Times New Roman"/>
        </w:rPr>
      </w:pPr>
      <w:r>
        <w:tab/>
      </w:r>
      <w:r w:rsidRPr="00BB4D79">
        <w:rPr>
          <w:rFonts w:ascii="Times New Roman" w:hAnsi="Times New Roman" w:cs="Times New Roman"/>
        </w:rPr>
        <w:t>Приложения №1</w:t>
      </w:r>
    </w:p>
    <w:p w:rsidR="00691159" w:rsidRPr="00BB4D79" w:rsidRDefault="00691159" w:rsidP="00BB4D79">
      <w:pPr>
        <w:tabs>
          <w:tab w:val="left" w:pos="11838"/>
        </w:tabs>
        <w:jc w:val="center"/>
        <w:rPr>
          <w:rFonts w:ascii="Times New Roman" w:hAnsi="Times New Roman" w:cs="Times New Roman"/>
        </w:rPr>
      </w:pPr>
      <w:r w:rsidRPr="00BB4D79">
        <w:rPr>
          <w:rFonts w:ascii="Times New Roman" w:hAnsi="Times New Roman" w:cs="Times New Roman"/>
        </w:rPr>
        <w:t>КГП на ПХВ «Атырауский областной онкологический диспансер»</w:t>
      </w:r>
    </w:p>
    <w:tbl>
      <w:tblPr>
        <w:tblW w:w="14884" w:type="dxa"/>
        <w:tblInd w:w="89" w:type="dxa"/>
        <w:tblLayout w:type="fixed"/>
        <w:tblLook w:val="04A0"/>
      </w:tblPr>
      <w:tblGrid>
        <w:gridCol w:w="600"/>
        <w:gridCol w:w="1829"/>
        <w:gridCol w:w="20"/>
        <w:gridCol w:w="6164"/>
        <w:gridCol w:w="1038"/>
        <w:gridCol w:w="895"/>
        <w:gridCol w:w="873"/>
        <w:gridCol w:w="1000"/>
        <w:gridCol w:w="1401"/>
        <w:gridCol w:w="1064"/>
      </w:tblGrid>
      <w:tr w:rsidR="000474C9" w:rsidRPr="00BB4D79" w:rsidTr="00BB4D79">
        <w:trPr>
          <w:trHeight w:val="8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BB4D79" w:rsidRDefault="000474C9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BB4D79" w:rsidRDefault="000474C9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BB4D79" w:rsidRDefault="000474C9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BB4D79" w:rsidRDefault="000474C9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BB4D79" w:rsidRDefault="000474C9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BB4D79" w:rsidRDefault="000474C9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уп., тенге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BB4D79" w:rsidRDefault="000474C9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в тенге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BB4D79" w:rsidRDefault="000474C9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поставки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BB4D79" w:rsidRDefault="000474C9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поставки</w:t>
            </w:r>
          </w:p>
        </w:tc>
      </w:tr>
      <w:tr w:rsidR="000474C9" w:rsidRPr="00BB4D79" w:rsidTr="00BB4D79">
        <w:trPr>
          <w:trHeight w:val="13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BB4D79" w:rsidRDefault="000474C9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BB4D79" w:rsidRDefault="009001D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Билирубин 12(методом Йендрассика- Грофа) 142+142 опр 03.12 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определения концентрации общего и прямого билирубина унифицированным методом Ендрассика-Грофа.</w:t>
            </w:r>
          </w:p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03.12 - 138+138 опр.</w:t>
            </w:r>
          </w:p>
          <w:p w:rsidR="000474C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Исследуемый материал: сыворотка крови.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BB4D79" w:rsidRDefault="009001D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BB4D79" w:rsidRDefault="009001D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BB4D79" w:rsidRDefault="009001D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BB4D79" w:rsidRDefault="009001D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BB4D79" w:rsidRDefault="002B207A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BB4D79" w:rsidRDefault="002B207A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263584" w:rsidRPr="00BB4D79" w:rsidTr="00BB4D79">
        <w:trPr>
          <w:trHeight w:val="7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BB4D79" w:rsidRDefault="00263584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BB4D79" w:rsidRDefault="009001D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 02 Витал 200мл В 08.02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определения концентрации мочевины уреазным фенол/гипохлоритным методом.</w:t>
            </w:r>
          </w:p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08.02 - 200 мл</w:t>
            </w:r>
          </w:p>
          <w:p w:rsidR="00263584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Исследуемый материал: сыворотка, плазма крови, моча.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BB4D79" w:rsidRDefault="009001D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BB4D79" w:rsidRDefault="009001D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BB4D79" w:rsidRDefault="009001D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BB4D79" w:rsidRDefault="009001D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BB4D79" w:rsidRDefault="002B207A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BB4D79" w:rsidRDefault="002B207A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E039CA" w:rsidRPr="00BB4D79" w:rsidTr="00BB4D79">
        <w:trPr>
          <w:trHeight w:val="4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Pr="00BB4D79" w:rsidRDefault="00E039CA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CA" w:rsidRPr="00BB4D79" w:rsidRDefault="00E039CA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39CA" w:rsidRPr="00BB4D79" w:rsidRDefault="009001D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  (глюкозооксидазным методом,без депротеинизации 2*100мл)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79" w:rsidRPr="00BB4D79" w:rsidRDefault="00BB4D79" w:rsidP="00BB4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D79">
              <w:rPr>
                <w:rFonts w:ascii="Times New Roman" w:hAnsi="Times New Roman" w:cs="Times New Roman"/>
              </w:rPr>
              <w:t>Набор для определения концентрации глюкозы энзиматическим колориметрическим методом.</w:t>
            </w:r>
          </w:p>
          <w:p w:rsidR="00BB4D79" w:rsidRPr="00BB4D79" w:rsidRDefault="00BB4D79" w:rsidP="00BB4D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D79" w:rsidRPr="00BB4D79" w:rsidRDefault="00BB4D79" w:rsidP="00BB4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D79">
              <w:rPr>
                <w:rFonts w:ascii="Times New Roman" w:hAnsi="Times New Roman" w:cs="Times New Roman"/>
              </w:rPr>
              <w:t>В 05.02 - 2х100 мл</w:t>
            </w:r>
          </w:p>
          <w:p w:rsidR="00BB4D79" w:rsidRPr="00BB4D79" w:rsidRDefault="00BB4D79" w:rsidP="00BB4D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9CA" w:rsidRPr="00BB4D79" w:rsidRDefault="00BB4D79" w:rsidP="00BB4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D79">
              <w:rPr>
                <w:rFonts w:ascii="Times New Roman" w:hAnsi="Times New Roman" w:cs="Times New Roman"/>
              </w:rPr>
              <w:t>Исследуемый материал: сыворотка, плазма крови, моча.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Pr="00BB4D79" w:rsidRDefault="0024712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Pr="00BB4D79" w:rsidRDefault="009001D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Pr="00BB4D79" w:rsidRDefault="009001D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Pr="00BB4D79" w:rsidRDefault="0024712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CA" w:rsidRPr="00BB4D79" w:rsidRDefault="002B207A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CA" w:rsidRPr="00BB4D79" w:rsidRDefault="002B207A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E039CA" w:rsidRPr="00BB4D79" w:rsidTr="00BB4D79">
        <w:trPr>
          <w:trHeight w:val="16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Pr="00BB4D79" w:rsidRDefault="00E039CA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CA" w:rsidRPr="00BB4D79" w:rsidRDefault="0024712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 (кинетическим методом, реакция Яффе,без депротеинизации 400 мл В04.14)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79" w:rsidRPr="00BB4D79" w:rsidRDefault="00BB4D79" w:rsidP="00BB4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D79">
              <w:rPr>
                <w:rFonts w:ascii="Times New Roman" w:hAnsi="Times New Roman" w:cs="Times New Roman"/>
              </w:rPr>
              <w:t>Набор для определения концентрации креатининапсевдокинетическим методом, реакция Яффе, без депротеинизации.</w:t>
            </w:r>
          </w:p>
          <w:p w:rsidR="00BB4D79" w:rsidRPr="00BB4D79" w:rsidRDefault="00BB4D79" w:rsidP="00BB4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D79">
              <w:rPr>
                <w:rFonts w:ascii="Times New Roman" w:hAnsi="Times New Roman" w:cs="Times New Roman"/>
              </w:rPr>
              <w:t>В 04.14 - 400 мл</w:t>
            </w:r>
          </w:p>
          <w:p w:rsidR="00E039CA" w:rsidRPr="00BB4D79" w:rsidRDefault="00BB4D79" w:rsidP="00BB4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D79">
              <w:rPr>
                <w:rFonts w:ascii="Times New Roman" w:hAnsi="Times New Roman" w:cs="Times New Roman"/>
              </w:rPr>
              <w:t>Исследуемый материал: сыворотка, плазма крови, моча.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Pr="00BB4D79" w:rsidRDefault="0024712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Pr="00BB4D79" w:rsidRDefault="0024712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Pr="00BB4D79" w:rsidRDefault="0024712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9CA" w:rsidRPr="00BB4D79" w:rsidRDefault="0024712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CA" w:rsidRPr="00BB4D79" w:rsidRDefault="002B207A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CA" w:rsidRPr="00BB4D79" w:rsidRDefault="002B207A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247120" w:rsidRPr="00BB4D79" w:rsidTr="00BB4D79">
        <w:trPr>
          <w:trHeight w:val="10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24712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0" w:rsidRPr="00BB4D79" w:rsidRDefault="0024712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АлАт (Методом Райтмана-Френкеля 1000 опр в 01,11)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определения активности аланинаминотрансферазы унифицированным методом Райтмана-Френкеля.</w:t>
            </w:r>
          </w:p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01.11 - 1000 опр. (объем пробы 3,05 мл)</w:t>
            </w:r>
          </w:p>
          <w:p w:rsidR="00247120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Исследуемый материал: сыворотка, плазма крови.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24712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247120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247120" w:rsidRPr="00BB4D79" w:rsidTr="00BB4D79">
        <w:trPr>
          <w:trHeight w:val="1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АсАт-01 </w:t>
            </w: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(Методом Райтмана -Френкеля) 400 опр 02.01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Набор для определения активности </w:t>
            </w: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аспартатаминотрансферазы унифицированным методом Райтмана-Френкеля.</w:t>
            </w:r>
          </w:p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02.01 - 400 опр. (объем пробы 3,05 мл)</w:t>
            </w:r>
          </w:p>
          <w:p w:rsidR="00247120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Исследуемый материал: сыворотка, плазма крови.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Набор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0" w:rsidRPr="00BB4D79" w:rsidRDefault="000252E7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Г.Атырау  </w:t>
            </w: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ул.Владимирского 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0" w:rsidRPr="00BB4D79" w:rsidRDefault="000252E7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 </w:t>
            </w: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заявке заказчика  </w:t>
            </w:r>
          </w:p>
        </w:tc>
      </w:tr>
      <w:tr w:rsidR="00247120" w:rsidRPr="00BB4D79" w:rsidTr="00BB4D79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Тимоловая проба Агат 500 опр 3 мл</w:t>
            </w:r>
            <w:r w:rsidR="00247120"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набор ТИМОЛОВАЯ ПРОБА АГАТ предназначен для определения устойчивости белков в сыворотке и плазме крови при диагностике заболеваний печени в клинико-диагностических и биохимических лабораториях.</w:t>
            </w:r>
          </w:p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рассчитан на проведение 500 определений при расходе 3,0 мл рабочего раствора на один анализ. </w:t>
            </w:r>
          </w:p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НАБОРА</w:t>
            </w:r>
          </w:p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Концентрат раствора тимола (в трис-малеатном буфере), 11 мл – 3 флакона;</w:t>
            </w:r>
          </w:p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Раствор серной кислоты (2,5 моль/л), 10 мл – 1 флакон;</w:t>
            </w:r>
          </w:p>
          <w:p w:rsidR="00247120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Раствор хлорида бария (48 ммоль/л), 5 мл – 1 флакон.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0" w:rsidRPr="00BB4D79" w:rsidRDefault="000252E7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0" w:rsidRPr="00BB4D79" w:rsidRDefault="000252E7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247120" w:rsidRPr="00BB4D79" w:rsidTr="00BB4D79">
        <w:trPr>
          <w:trHeight w:val="4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0252E7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Техплостин тест 4*25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120" w:rsidRPr="00BB4D79" w:rsidRDefault="00247120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2F3E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hAnsi="Times New Roman" w:cs="Times New Roman"/>
                <w:shd w:val="clear" w:color="auto" w:fill="FFFFFF"/>
              </w:rPr>
              <w:t>Определение общих параметров коагулограммы :: Протромбиновое время :: Техпластин-тестТехпластин-тестТехпластин TM - растворимый тромбопластин-кальциевый реагент из кадаверного мозга, стандартизированный по международному индексу чувствительности (МИЧ) - аналог кроличьего тромбопла</w:t>
            </w:r>
            <w:bookmarkStart w:id="0" w:name="_GoBack"/>
            <w:bookmarkEnd w:id="0"/>
            <w:r w:rsidRPr="00BB4D79">
              <w:rPr>
                <w:rFonts w:ascii="Times New Roman" w:hAnsi="Times New Roman" w:cs="Times New Roman"/>
                <w:shd w:val="clear" w:color="auto" w:fill="FFFFFF"/>
              </w:rPr>
              <w:t>стинаТехпластина TM (R)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0" w:rsidRPr="00BB4D79" w:rsidRDefault="000252E7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Г.Атырау  ул.Владимирского 2                       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0" w:rsidRPr="00BB4D79" w:rsidRDefault="000252E7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F02F3E" w:rsidRPr="00BB4D79" w:rsidTr="00BB4D79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3E" w:rsidRPr="00BB4D79" w:rsidRDefault="000252E7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3E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Антиген кардиолипиновый для реакции микропреципитации №10 амп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F3E" w:rsidRPr="00BB4D79" w:rsidRDefault="00F02F3E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4D7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выявляет антитела к возбудителю сифилиса в реакции микропреципи</w:t>
            </w:r>
            <w:r w:rsidRPr="00BB4D7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softHyphen/>
              <w:t>тации.</w:t>
            </w:r>
          </w:p>
          <w:p w:rsidR="00BB4D79" w:rsidRPr="00BB4D79" w:rsidRDefault="00BB4D79" w:rsidP="00BB4D79">
            <w:pPr>
              <w:pStyle w:val="a7"/>
              <w:spacing w:before="0" w:beforeAutospacing="0" w:after="0" w:afterAutospacing="0"/>
              <w:textAlignment w:val="baseline"/>
              <w:rPr>
                <w:b/>
                <w:color w:val="333333"/>
                <w:sz w:val="22"/>
                <w:szCs w:val="22"/>
              </w:rPr>
            </w:pPr>
            <w:r w:rsidRPr="00BB4D79">
              <w:rPr>
                <w:b/>
                <w:color w:val="333333"/>
                <w:sz w:val="22"/>
                <w:szCs w:val="22"/>
              </w:rPr>
              <w:t>Представляет собой раствор трех высокоочищенных липидов: кардиолипина (0,03 %), лецитина (0,27 %), холестерина (0,9 %) в спирте этиловом абсолю</w:t>
            </w:r>
            <w:r w:rsidRPr="00BB4D79">
              <w:rPr>
                <w:b/>
                <w:color w:val="333333"/>
                <w:sz w:val="22"/>
                <w:szCs w:val="22"/>
              </w:rPr>
              <w:softHyphen/>
              <w:t>тированном.</w:t>
            </w:r>
          </w:p>
          <w:p w:rsidR="00F02F3E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hAnsi="Times New Roman" w:cs="Times New Roman"/>
                <w:b/>
                <w:color w:val="333333"/>
              </w:rPr>
              <w:t>Прозрачный бесцветный раствор со специфическим запахом спирта. До</w:t>
            </w:r>
            <w:r w:rsidRPr="00BB4D79">
              <w:rPr>
                <w:rFonts w:ascii="Times New Roman" w:hAnsi="Times New Roman" w:cs="Times New Roman"/>
                <w:b/>
                <w:color w:val="333333"/>
              </w:rPr>
              <w:softHyphen/>
              <w:t>пускается выпадение кристаллов холестерина при температуре ниже 10 °С, легко растворяющихся при температуре (37±1) °С.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3E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3E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3E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3E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3E" w:rsidRPr="00BB4D79" w:rsidRDefault="000252E7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3E" w:rsidRPr="00BB4D79" w:rsidRDefault="000252E7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247120" w:rsidRPr="00BB4D79" w:rsidTr="00BB4D79">
        <w:trPr>
          <w:trHeight w:val="4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0252E7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 лимоннокислый,цитрат 1 кг, 1уп 3-х замещ. 5,5 водный</w:t>
            </w:r>
          </w:p>
          <w:p w:rsidR="00F02F3E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 лимоннокислый применяется в лабораторной практике, фармацевтике и медицине в качестве быстрорастворимых лекарств. Также в добавлении к лекарствам используется при цистите и запоре.</w:t>
            </w:r>
          </w:p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Описание:</w:t>
            </w:r>
          </w:p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 лимоннокислый представляет собой порошок белого цвета, легко растворимый в воде.</w:t>
            </w:r>
          </w:p>
          <w:p w:rsidR="00247120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солено-кислый вкус.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0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0" w:rsidRPr="00BB4D79" w:rsidRDefault="000252E7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0" w:rsidRPr="00BB4D79" w:rsidRDefault="000252E7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F02F3E" w:rsidRPr="00BB4D79" w:rsidTr="00BB4D79">
        <w:trPr>
          <w:trHeight w:val="3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3E" w:rsidRPr="00BB4D79" w:rsidRDefault="000252E7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3E" w:rsidRPr="00BB4D79" w:rsidRDefault="00F02F3E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Калий -01 (нефеломе</w:t>
            </w:r>
            <w:r w:rsidR="000252E7"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трическиим методом, без депротеинзации</w:t>
            </w: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0252E7"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мл В 26.01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определения концентрации калия турбидиметрическим методом без депротеинизации.</w:t>
            </w:r>
          </w:p>
          <w:p w:rsidR="00BB4D79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26.01 - 50 мл</w:t>
            </w:r>
          </w:p>
          <w:p w:rsidR="00F02F3E" w:rsidRP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Исследуемый материал: сыворотка, плазма крови.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3E" w:rsidRPr="00BB4D79" w:rsidRDefault="000252E7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3E" w:rsidRPr="00BB4D79" w:rsidRDefault="000252E7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3E" w:rsidRPr="00BB4D79" w:rsidRDefault="000252E7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3E" w:rsidRPr="00BB4D79" w:rsidRDefault="000252E7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3E" w:rsidRPr="00BB4D79" w:rsidRDefault="000252E7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Г.Атырау  ул.Владимирского 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3E" w:rsidRPr="00BB4D79" w:rsidRDefault="000252E7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заявке заказчика  </w:t>
            </w:r>
          </w:p>
        </w:tc>
      </w:tr>
      <w:tr w:rsidR="00BB4D79" w:rsidTr="00BB4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2429" w:type="dxa"/>
            <w:gridSpan w:val="2"/>
          </w:tcPr>
          <w:p w:rsidR="00BB4D79" w:rsidRDefault="00BB4D79" w:rsidP="00BB4D79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Pr="00BB4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</w:t>
            </w:r>
          </w:p>
          <w:p w:rsidR="00BB4D79" w:rsidRDefault="00BB4D79" w:rsidP="00BB4D79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55" w:type="dxa"/>
            <w:gridSpan w:val="8"/>
          </w:tcPr>
          <w:p w:rsidR="00BB4D79" w:rsidRDefault="00BB4D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1 910 050 (один миллион девятьсот десять тысяч пятьдесят тенге) 00 тиын</w:t>
            </w:r>
          </w:p>
          <w:p w:rsidR="00BB4D79" w:rsidRDefault="00BB4D79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E3AE8" w:rsidRPr="00BB4D79" w:rsidRDefault="00BB4D79" w:rsidP="00BB4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D7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252E7" w:rsidRPr="00BB4D79">
        <w:rPr>
          <w:rFonts w:ascii="Times New Roman" w:hAnsi="Times New Roman" w:cs="Times New Roman"/>
          <w:b/>
          <w:sz w:val="28"/>
          <w:szCs w:val="28"/>
        </w:rPr>
        <w:t>Директор                     Нсанов Ж.К</w:t>
      </w:r>
    </w:p>
    <w:sectPr w:rsidR="000E3AE8" w:rsidRPr="00BB4D79" w:rsidSect="00A150AB">
      <w:footerReference w:type="default" r:id="rId6"/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CC" w:rsidRDefault="000375CC" w:rsidP="00A150AB">
      <w:pPr>
        <w:spacing w:after="0" w:line="240" w:lineRule="auto"/>
      </w:pPr>
      <w:r>
        <w:separator/>
      </w:r>
    </w:p>
  </w:endnote>
  <w:endnote w:type="continuationSeparator" w:id="1">
    <w:p w:rsidR="000375CC" w:rsidRDefault="000375CC" w:rsidP="00A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AB" w:rsidRDefault="00A150AB">
    <w:pPr>
      <w:pStyle w:val="a5"/>
    </w:pPr>
  </w:p>
  <w:p w:rsidR="00C66E78" w:rsidRDefault="00C66E78">
    <w:pPr>
      <w:pStyle w:val="a5"/>
    </w:pPr>
  </w:p>
  <w:p w:rsidR="0091023A" w:rsidRDefault="009102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CC" w:rsidRDefault="000375CC" w:rsidP="00A150AB">
      <w:pPr>
        <w:spacing w:after="0" w:line="240" w:lineRule="auto"/>
      </w:pPr>
      <w:r>
        <w:separator/>
      </w:r>
    </w:p>
  </w:footnote>
  <w:footnote w:type="continuationSeparator" w:id="1">
    <w:p w:rsidR="000375CC" w:rsidRDefault="000375CC" w:rsidP="00A1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EFF"/>
    <w:rsid w:val="000252E7"/>
    <w:rsid w:val="000375CC"/>
    <w:rsid w:val="000474C9"/>
    <w:rsid w:val="00047905"/>
    <w:rsid w:val="00064031"/>
    <w:rsid w:val="0009614A"/>
    <w:rsid w:val="000E3AE8"/>
    <w:rsid w:val="00247120"/>
    <w:rsid w:val="00263584"/>
    <w:rsid w:val="00263C13"/>
    <w:rsid w:val="002875D9"/>
    <w:rsid w:val="002B185D"/>
    <w:rsid w:val="002B207A"/>
    <w:rsid w:val="00357428"/>
    <w:rsid w:val="003E5531"/>
    <w:rsid w:val="00447920"/>
    <w:rsid w:val="00456CD8"/>
    <w:rsid w:val="00475FBC"/>
    <w:rsid w:val="00483A6A"/>
    <w:rsid w:val="00497672"/>
    <w:rsid w:val="00510639"/>
    <w:rsid w:val="005828FE"/>
    <w:rsid w:val="006427F3"/>
    <w:rsid w:val="00691159"/>
    <w:rsid w:val="006A7F04"/>
    <w:rsid w:val="006E3692"/>
    <w:rsid w:val="0077510B"/>
    <w:rsid w:val="0079371E"/>
    <w:rsid w:val="007E60F6"/>
    <w:rsid w:val="008A2E1A"/>
    <w:rsid w:val="009001D0"/>
    <w:rsid w:val="0091023A"/>
    <w:rsid w:val="00922FAB"/>
    <w:rsid w:val="00975310"/>
    <w:rsid w:val="00995EFF"/>
    <w:rsid w:val="00A150AB"/>
    <w:rsid w:val="00A82CDF"/>
    <w:rsid w:val="00A97CAE"/>
    <w:rsid w:val="00B13687"/>
    <w:rsid w:val="00B73A63"/>
    <w:rsid w:val="00B84797"/>
    <w:rsid w:val="00BA53E0"/>
    <w:rsid w:val="00BB4D79"/>
    <w:rsid w:val="00BC4E07"/>
    <w:rsid w:val="00C40DD6"/>
    <w:rsid w:val="00C64F8D"/>
    <w:rsid w:val="00C66E78"/>
    <w:rsid w:val="00CB4C57"/>
    <w:rsid w:val="00CC5939"/>
    <w:rsid w:val="00D91513"/>
    <w:rsid w:val="00DE4F60"/>
    <w:rsid w:val="00E039CA"/>
    <w:rsid w:val="00E15203"/>
    <w:rsid w:val="00E470E7"/>
    <w:rsid w:val="00EA576E"/>
    <w:rsid w:val="00EE0F57"/>
    <w:rsid w:val="00EE6C3B"/>
    <w:rsid w:val="00F0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  <w:style w:type="paragraph" w:styleId="a7">
    <w:name w:val="Normal (Web)"/>
    <w:basedOn w:val="a"/>
    <w:uiPriority w:val="99"/>
    <w:unhideWhenUsed/>
    <w:rsid w:val="00BB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Aigul</cp:lastModifiedBy>
  <cp:revision>13</cp:revision>
  <cp:lastPrinted>2017-08-29T07:09:00Z</cp:lastPrinted>
  <dcterms:created xsi:type="dcterms:W3CDTF">2017-05-26T11:13:00Z</dcterms:created>
  <dcterms:modified xsi:type="dcterms:W3CDTF">2017-08-29T07:10:00Z</dcterms:modified>
</cp:coreProperties>
</file>